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Client: [CNT:Name][LCN:Dummy#01][SYS:iif(LCN:ClNameCon='', '', ' and ' )][LCN:ClNameCon#01] </w:t>
      </w:r>
    </w:p>
    <w:p>
      <w:pPr>
        <w:rPr>
          <w:b/>
        </w:rPr>
      </w:pPr>
      <w:r>
        <w:rPr>
          <w:b/>
        </w:rPr>
        <w:tab/>
        <w:t>Your Client: [CAN:Name.Purchaser#@&amp;]</w:t>
      </w:r>
    </w:p>
    <w:p>
      <w:pPr>
        <w:rPr>
          <w:b/>
        </w:rPr>
      </w:pPr>
      <w:r>
        <w:rPr>
          <w:b/>
        </w:rPr>
        <w:tab/>
        <w:t>Property: [UDF:PropertyDesc]</w:t>
      </w:r>
    </w:p>
    <w:p>
      <w:pPr>
        <w:rPr>
          <w:b/>
        </w:rPr>
      </w:pPr>
      <w:r>
        <w:rPr>
          <w:b/>
        </w:rPr>
        <w:t>_________________________________________________________</w:t>
      </w:r>
    </w:p>
    <w:p/>
    <w:p>
      <w:r>
        <w:t>Dear Sirs,</w:t>
      </w:r>
    </w:p>
    <w:p/>
    <w:p>
      <w:pPr>
        <w:jc w:val="both"/>
      </w:pPr>
      <w:r>
        <w:t>In consideration of the closing of this sale, we hereby certify as follows:-</w:t>
      </w:r>
    </w:p>
    <w:p>
      <w:pPr>
        <w:jc w:val="both"/>
      </w:pPr>
    </w:p>
    <w:p>
      <w:pPr>
        <w:ind w:left="720" w:hanging="720"/>
        <w:jc w:val="both"/>
      </w:pPr>
      <w:r>
        <w:t>1.</w:t>
      </w:r>
      <w:r>
        <w:tab/>
        <w:t>There are no deaths on title or voluntary dispositions on title in the last 12 years.</w:t>
      </w:r>
    </w:p>
    <w:p>
      <w:pPr>
        <w:ind w:left="720" w:hanging="720"/>
        <w:jc w:val="both"/>
      </w:pPr>
    </w:p>
    <w:p>
      <w:pPr>
        <w:ind w:left="720" w:hanging="720"/>
        <w:jc w:val="both"/>
      </w:pPr>
      <w:r>
        <w:t>2.</w:t>
      </w:r>
      <w:r>
        <w:tab/>
        <w:t>There are no dealings pending on the title for Folio [UDF:u.folio.no] County [UDF:PropertyCounty].</w:t>
      </w:r>
    </w:p>
    <w:p>
      <w:pPr>
        <w:ind w:left="720" w:hanging="720"/>
        <w:jc w:val="both"/>
      </w:pPr>
    </w:p>
    <w:p>
      <w:pPr>
        <w:ind w:left="720" w:hanging="720"/>
        <w:jc w:val="both"/>
      </w:pPr>
      <w:r>
        <w:t>We hereby undertake as follows:-</w:t>
      </w:r>
    </w:p>
    <w:p>
      <w:pPr>
        <w:ind w:left="720" w:hanging="720"/>
        <w:jc w:val="both"/>
      </w:pPr>
    </w:p>
    <w:p/>
    <w:p/>
    <w:p/>
    <w:p>
      <w:r>
        <w:t>Yours faithfully,</w:t>
      </w:r>
    </w:p>
    <w:p/>
    <w:p/>
    <w:p>
      <w:r>
        <w:t>_____________________</w:t>
      </w:r>
    </w:p>
    <w:p>
      <w: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9515E"/>
    <w:multiLevelType w:val="hybridMultilevel"/>
    <w:tmpl w:val="46269CBA"/>
    <w:lvl w:ilvl="0" w:tplc="36C6B22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584CBF5-FC47-4A56-8E0A-C9B95D2C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